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BB" w:rsidRPr="00CC5DBB" w:rsidRDefault="00636ABB" w:rsidP="00F9767E">
      <w:pPr>
        <w:spacing w:after="75" w:line="240" w:lineRule="auto"/>
        <w:ind w:right="840"/>
        <w:jc w:val="center"/>
        <w:textAlignment w:val="baseline"/>
        <w:outlineLvl w:val="0"/>
        <w:rPr>
          <w:rFonts w:ascii="Arial" w:eastAsia="Times New Roman" w:hAnsi="Arial" w:cs="Arial"/>
          <w:b/>
          <w:bCs/>
          <w:color w:val="FF0000"/>
          <w:kern w:val="36"/>
          <w:sz w:val="48"/>
          <w:szCs w:val="48"/>
          <w:lang w:val="uk-UA" w:eastAsia="ru-RU"/>
        </w:rPr>
      </w:pPr>
      <w:proofErr w:type="spellStart"/>
      <w:r w:rsidRPr="00CC5DBB">
        <w:rPr>
          <w:rFonts w:ascii="Arial" w:eastAsia="Times New Roman" w:hAnsi="Arial" w:cs="Arial"/>
          <w:b/>
          <w:bCs/>
          <w:color w:val="FF0000"/>
          <w:kern w:val="36"/>
          <w:sz w:val="48"/>
          <w:szCs w:val="48"/>
          <w:lang w:eastAsia="ru-RU"/>
        </w:rPr>
        <w:t>Методичні</w:t>
      </w:r>
      <w:proofErr w:type="spellEnd"/>
      <w:r w:rsidRPr="00CC5DBB">
        <w:rPr>
          <w:rFonts w:ascii="Arial" w:eastAsia="Times New Roman" w:hAnsi="Arial" w:cs="Arial"/>
          <w:b/>
          <w:bCs/>
          <w:color w:val="FF0000"/>
          <w:kern w:val="36"/>
          <w:sz w:val="48"/>
          <w:szCs w:val="48"/>
          <w:lang w:eastAsia="ru-RU"/>
        </w:rPr>
        <w:t xml:space="preserve"> </w:t>
      </w:r>
      <w:proofErr w:type="spellStart"/>
      <w:r w:rsidRPr="00CC5DBB">
        <w:rPr>
          <w:rFonts w:ascii="Arial" w:eastAsia="Times New Roman" w:hAnsi="Arial" w:cs="Arial"/>
          <w:b/>
          <w:bCs/>
          <w:color w:val="FF0000"/>
          <w:kern w:val="36"/>
          <w:sz w:val="48"/>
          <w:szCs w:val="48"/>
          <w:lang w:eastAsia="ru-RU"/>
        </w:rPr>
        <w:t>поради</w:t>
      </w:r>
      <w:proofErr w:type="spellEnd"/>
      <w:r w:rsidRPr="00CC5DBB">
        <w:rPr>
          <w:rFonts w:ascii="Arial" w:eastAsia="Times New Roman" w:hAnsi="Arial" w:cs="Arial"/>
          <w:b/>
          <w:bCs/>
          <w:color w:val="FF0000"/>
          <w:kern w:val="36"/>
          <w:sz w:val="48"/>
          <w:szCs w:val="48"/>
          <w:lang w:eastAsia="ru-RU"/>
        </w:rPr>
        <w:t xml:space="preserve"> </w:t>
      </w:r>
      <w:proofErr w:type="spellStart"/>
      <w:r w:rsidRPr="00CC5DBB">
        <w:rPr>
          <w:rFonts w:ascii="Arial" w:eastAsia="Times New Roman" w:hAnsi="Arial" w:cs="Arial"/>
          <w:b/>
          <w:bCs/>
          <w:color w:val="FF0000"/>
          <w:kern w:val="36"/>
          <w:sz w:val="48"/>
          <w:szCs w:val="48"/>
          <w:lang w:eastAsia="ru-RU"/>
        </w:rPr>
        <w:t>щодо</w:t>
      </w:r>
      <w:proofErr w:type="spellEnd"/>
      <w:r w:rsidRPr="00CC5DBB">
        <w:rPr>
          <w:rFonts w:ascii="Arial" w:eastAsia="Times New Roman" w:hAnsi="Arial" w:cs="Arial"/>
          <w:b/>
          <w:bCs/>
          <w:color w:val="FF0000"/>
          <w:kern w:val="36"/>
          <w:sz w:val="48"/>
          <w:szCs w:val="48"/>
          <w:lang w:eastAsia="ru-RU"/>
        </w:rPr>
        <w:t xml:space="preserve"> </w:t>
      </w:r>
      <w:proofErr w:type="spellStart"/>
      <w:r w:rsidRPr="00CC5DBB">
        <w:rPr>
          <w:rFonts w:ascii="Arial" w:eastAsia="Times New Roman" w:hAnsi="Arial" w:cs="Arial"/>
          <w:b/>
          <w:bCs/>
          <w:color w:val="FF0000"/>
          <w:kern w:val="36"/>
          <w:sz w:val="48"/>
          <w:szCs w:val="48"/>
          <w:lang w:eastAsia="ru-RU"/>
        </w:rPr>
        <w:t>заучу</w:t>
      </w:r>
      <w:r w:rsidR="00CC5DBB">
        <w:rPr>
          <w:rFonts w:ascii="Arial" w:eastAsia="Times New Roman" w:hAnsi="Arial" w:cs="Arial"/>
          <w:b/>
          <w:bCs/>
          <w:color w:val="FF0000"/>
          <w:kern w:val="36"/>
          <w:sz w:val="48"/>
          <w:szCs w:val="48"/>
          <w:lang w:eastAsia="ru-RU"/>
        </w:rPr>
        <w:t>вання</w:t>
      </w:r>
      <w:proofErr w:type="spellEnd"/>
      <w:r w:rsidR="00CC5DBB">
        <w:rPr>
          <w:rFonts w:ascii="Arial" w:eastAsia="Times New Roman" w:hAnsi="Arial" w:cs="Arial"/>
          <w:b/>
          <w:bCs/>
          <w:color w:val="FF0000"/>
          <w:kern w:val="36"/>
          <w:sz w:val="48"/>
          <w:szCs w:val="48"/>
          <w:lang w:eastAsia="ru-RU"/>
        </w:rPr>
        <w:t xml:space="preserve"> </w:t>
      </w:r>
      <w:proofErr w:type="spellStart"/>
      <w:r w:rsidR="00CC5DBB">
        <w:rPr>
          <w:rFonts w:ascii="Arial" w:eastAsia="Times New Roman" w:hAnsi="Arial" w:cs="Arial"/>
          <w:b/>
          <w:bCs/>
          <w:color w:val="FF0000"/>
          <w:kern w:val="36"/>
          <w:sz w:val="48"/>
          <w:szCs w:val="48"/>
          <w:lang w:eastAsia="ru-RU"/>
        </w:rPr>
        <w:t>нових</w:t>
      </w:r>
      <w:proofErr w:type="spellEnd"/>
      <w:r w:rsidR="00CC5DBB">
        <w:rPr>
          <w:rFonts w:ascii="Arial" w:eastAsia="Times New Roman" w:hAnsi="Arial" w:cs="Arial"/>
          <w:b/>
          <w:bCs/>
          <w:color w:val="FF0000"/>
          <w:kern w:val="36"/>
          <w:sz w:val="48"/>
          <w:szCs w:val="48"/>
          <w:lang w:eastAsia="ru-RU"/>
        </w:rPr>
        <w:t xml:space="preserve"> </w:t>
      </w:r>
      <w:proofErr w:type="spellStart"/>
      <w:r w:rsidR="00CC5DBB">
        <w:rPr>
          <w:rFonts w:ascii="Arial" w:eastAsia="Times New Roman" w:hAnsi="Arial" w:cs="Arial"/>
          <w:b/>
          <w:bCs/>
          <w:color w:val="FF0000"/>
          <w:kern w:val="36"/>
          <w:sz w:val="48"/>
          <w:szCs w:val="48"/>
          <w:lang w:eastAsia="ru-RU"/>
        </w:rPr>
        <w:t>слів</w:t>
      </w:r>
      <w:proofErr w:type="spellEnd"/>
      <w:r w:rsidR="00CC5DBB">
        <w:rPr>
          <w:rFonts w:ascii="Arial" w:eastAsia="Times New Roman" w:hAnsi="Arial" w:cs="Arial"/>
          <w:b/>
          <w:bCs/>
          <w:color w:val="FF0000"/>
          <w:kern w:val="36"/>
          <w:sz w:val="48"/>
          <w:szCs w:val="48"/>
          <w:lang w:eastAsia="ru-RU"/>
        </w:rPr>
        <w:t xml:space="preserve"> </w:t>
      </w:r>
      <w:proofErr w:type="spellStart"/>
      <w:r w:rsidR="00CC5DBB">
        <w:rPr>
          <w:rFonts w:ascii="Arial" w:eastAsia="Times New Roman" w:hAnsi="Arial" w:cs="Arial"/>
          <w:b/>
          <w:bCs/>
          <w:color w:val="FF0000"/>
          <w:kern w:val="36"/>
          <w:sz w:val="48"/>
          <w:szCs w:val="48"/>
          <w:lang w:eastAsia="ru-RU"/>
        </w:rPr>
        <w:t>іноземної</w:t>
      </w:r>
      <w:proofErr w:type="spellEnd"/>
      <w:r w:rsidR="00CC5DBB">
        <w:rPr>
          <w:rFonts w:ascii="Arial" w:eastAsia="Times New Roman" w:hAnsi="Arial" w:cs="Arial"/>
          <w:b/>
          <w:bCs/>
          <w:color w:val="FF0000"/>
          <w:kern w:val="36"/>
          <w:sz w:val="48"/>
          <w:szCs w:val="48"/>
          <w:lang w:eastAsia="ru-RU"/>
        </w:rPr>
        <w:t> </w:t>
      </w:r>
      <w:proofErr w:type="spellStart"/>
      <w:r w:rsidR="00CC5DBB">
        <w:rPr>
          <w:rFonts w:ascii="Arial" w:eastAsia="Times New Roman" w:hAnsi="Arial" w:cs="Arial"/>
          <w:b/>
          <w:bCs/>
          <w:color w:val="FF0000"/>
          <w:kern w:val="36"/>
          <w:sz w:val="48"/>
          <w:szCs w:val="48"/>
          <w:lang w:eastAsia="ru-RU"/>
        </w:rPr>
        <w:t>мови</w:t>
      </w:r>
      <w:bookmarkStart w:id="0" w:name="_GoBack"/>
      <w:bookmarkEnd w:id="0"/>
      <w:proofErr w:type="spellEnd"/>
    </w:p>
    <w:p w:rsidR="00636ABB" w:rsidRPr="00CC5DBB" w:rsidRDefault="00636ABB" w:rsidP="00636ABB">
      <w:pPr>
        <w:shd w:val="clear" w:color="auto" w:fill="FFFFFF"/>
        <w:spacing w:after="0" w:line="240" w:lineRule="atLeast"/>
        <w:textAlignment w:val="baseline"/>
        <w:rPr>
          <w:rFonts w:ascii="inherit" w:eastAsia="Times New Roman" w:hAnsi="inherit" w:cs="Arial"/>
          <w:color w:val="666666"/>
          <w:sz w:val="20"/>
          <w:szCs w:val="20"/>
          <w:lang w:val="uk-UA" w:eastAsia="ru-RU"/>
        </w:rPr>
      </w:pPr>
      <w:r w:rsidRPr="00636ABB">
        <w:rPr>
          <w:rFonts w:ascii="inherit" w:eastAsia="Times New Roman" w:hAnsi="inherit" w:cs="Arial"/>
          <w:color w:val="666666"/>
          <w:sz w:val="20"/>
          <w:szCs w:val="20"/>
          <w:lang w:eastAsia="ru-RU"/>
        </w:rPr>
        <w:t> </w:t>
      </w:r>
    </w:p>
    <w:p w:rsidR="00636ABB" w:rsidRPr="00CC5DBB" w:rsidRDefault="00636ABB" w:rsidP="00F9767E">
      <w:pPr>
        <w:shd w:val="clear" w:color="auto" w:fill="FFFFFF"/>
        <w:spacing w:after="0" w:line="360" w:lineRule="auto"/>
        <w:ind w:firstLine="567"/>
        <w:contextualSpacing/>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eastAsia="ru-RU"/>
        </w:rPr>
        <w:t> </w:t>
      </w:r>
    </w:p>
    <w:p w:rsidR="00636ABB" w:rsidRPr="00F9767E" w:rsidRDefault="00636ABB" w:rsidP="00F9767E">
      <w:pPr>
        <w:shd w:val="clear" w:color="auto" w:fill="FFFFFF"/>
        <w:spacing w:after="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t> Загальновідомо, що при вивченні іноземної мови найбільш трудомістким процесом є вивчення слів: на їх засвоєння витрачається біля 70% часу і зусиль.</w:t>
      </w:r>
    </w:p>
    <w:p w:rsidR="00636ABB" w:rsidRPr="00F9767E" w:rsidRDefault="00636ABB" w:rsidP="00F9767E">
      <w:pPr>
        <w:shd w:val="clear" w:color="auto" w:fill="FFFFFF"/>
        <w:spacing w:after="36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t>Щоб полегшити та прискорити оволодіння словами англійської мови існують кілька найбільш ефективних методик, які викладач має запропонувати на вибір своїм студентам.</w:t>
      </w:r>
    </w:p>
    <w:p w:rsidR="00636ABB" w:rsidRPr="00F9767E" w:rsidRDefault="00636ABB" w:rsidP="00F9767E">
      <w:pPr>
        <w:shd w:val="clear" w:color="auto" w:fill="FFFFFF"/>
        <w:spacing w:after="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t>Для допомоги у виборі методики заучування слів, підвищення мотивації та для більш логічного підходу до вивчення мови рекомендується пояснити студентам деякі особливості людської пам’яті.</w:t>
      </w:r>
    </w:p>
    <w:p w:rsidR="00636ABB" w:rsidRPr="00F9767E" w:rsidRDefault="00636ABB" w:rsidP="00F9767E">
      <w:pPr>
        <w:shd w:val="clear" w:color="auto" w:fill="FFFFFF"/>
        <w:spacing w:after="36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t>Вчені вважають що людська пам’ять схожа на пам’ять комп’ютера (чи навпаки). Тобто існує короткочасна “оперативна” пам’ять і довгострокова. Практика показує, що якщо інформацію не підкріпити, тобто не повторити протягом 5-20 секунд, то вона майже безслідно зникає. Якщо інформацію повторити кілька разів, то вона запам’ятовується на більш довгий строк від 1 хвилини до кількох діб в залежності від характеру інформації та індивідуальних особливостей пам’яті. В цьому випадку вона зберігається в регістрі короткочасного зберігання. Якщо протягом 5 діб підкріплення пам’яті не відбувається, тобто інформація не повторюється, то її сліди в цьому регістрі зникають. Систематичне повторення переводить інформацію в довгострокове сховище пам’яті, де вона може зберігатися достатньо довго. (“</w:t>
      </w:r>
      <w:proofErr w:type="spellStart"/>
      <w:r w:rsidRPr="00F9767E">
        <w:rPr>
          <w:rFonts w:ascii="Times New Roman" w:eastAsia="Times New Roman" w:hAnsi="Times New Roman" w:cs="Times New Roman"/>
          <w:color w:val="666666"/>
          <w:sz w:val="28"/>
          <w:szCs w:val="28"/>
          <w:lang w:val="uk-UA" w:eastAsia="ru-RU"/>
        </w:rPr>
        <w:t>Повторение</w:t>
      </w:r>
      <w:proofErr w:type="spellEnd"/>
      <w:r w:rsidRPr="00F9767E">
        <w:rPr>
          <w:rFonts w:ascii="Times New Roman" w:eastAsia="Times New Roman" w:hAnsi="Times New Roman" w:cs="Times New Roman"/>
          <w:color w:val="666666"/>
          <w:sz w:val="28"/>
          <w:szCs w:val="28"/>
          <w:lang w:val="uk-UA" w:eastAsia="ru-RU"/>
        </w:rPr>
        <w:t xml:space="preserve"> – </w:t>
      </w:r>
      <w:proofErr w:type="spellStart"/>
      <w:r w:rsidRPr="00F9767E">
        <w:rPr>
          <w:rFonts w:ascii="Times New Roman" w:eastAsia="Times New Roman" w:hAnsi="Times New Roman" w:cs="Times New Roman"/>
          <w:color w:val="666666"/>
          <w:sz w:val="28"/>
          <w:szCs w:val="28"/>
          <w:lang w:val="uk-UA" w:eastAsia="ru-RU"/>
        </w:rPr>
        <w:t>мать</w:t>
      </w:r>
      <w:proofErr w:type="spellEnd"/>
      <w:r w:rsidRPr="00F9767E">
        <w:rPr>
          <w:rFonts w:ascii="Times New Roman" w:eastAsia="Times New Roman" w:hAnsi="Times New Roman" w:cs="Times New Roman"/>
          <w:color w:val="666666"/>
          <w:sz w:val="28"/>
          <w:szCs w:val="28"/>
          <w:lang w:val="uk-UA" w:eastAsia="ru-RU"/>
        </w:rPr>
        <w:t xml:space="preserve"> </w:t>
      </w:r>
      <w:proofErr w:type="spellStart"/>
      <w:r w:rsidRPr="00F9767E">
        <w:rPr>
          <w:rFonts w:ascii="Times New Roman" w:eastAsia="Times New Roman" w:hAnsi="Times New Roman" w:cs="Times New Roman"/>
          <w:color w:val="666666"/>
          <w:sz w:val="28"/>
          <w:szCs w:val="28"/>
          <w:lang w:val="uk-UA" w:eastAsia="ru-RU"/>
        </w:rPr>
        <w:t>учения</w:t>
      </w:r>
      <w:proofErr w:type="spellEnd"/>
      <w:r w:rsidRPr="00F9767E">
        <w:rPr>
          <w:rFonts w:ascii="Times New Roman" w:eastAsia="Times New Roman" w:hAnsi="Times New Roman" w:cs="Times New Roman"/>
          <w:color w:val="666666"/>
          <w:sz w:val="28"/>
          <w:szCs w:val="28"/>
          <w:lang w:val="uk-UA" w:eastAsia="ru-RU"/>
        </w:rPr>
        <w:t>!”)</w:t>
      </w:r>
    </w:p>
    <w:p w:rsidR="00636ABB" w:rsidRPr="00F9767E" w:rsidRDefault="00636ABB" w:rsidP="00F9767E">
      <w:pPr>
        <w:shd w:val="clear" w:color="auto" w:fill="FFFFFF"/>
        <w:spacing w:after="36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t>Основні труднощі запам’ятовування пов’язані з особливістю регістру оперативної пам’яті, яка полягає в тому, що в цьому регістрі одночасно відпрацьовується обмежена кількість одиниць інформації.</w:t>
      </w:r>
    </w:p>
    <w:p w:rsidR="00636ABB" w:rsidRPr="00F9767E" w:rsidRDefault="00636ABB" w:rsidP="00F9767E">
      <w:pPr>
        <w:shd w:val="clear" w:color="auto" w:fill="FFFFFF"/>
        <w:spacing w:after="36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t>Отже, інформація, що надходить ззовні, проходить регістри оперативної та короткочасної пам’яті перш ніж попаде в довгострокове сховище пам’яті, об’єм якого практично необмежений.</w:t>
      </w:r>
    </w:p>
    <w:p w:rsidR="00636ABB" w:rsidRPr="00F9767E" w:rsidRDefault="00636ABB" w:rsidP="00F9767E">
      <w:pPr>
        <w:shd w:val="clear" w:color="auto" w:fill="FFFFFF"/>
        <w:spacing w:after="36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lastRenderedPageBreak/>
        <w:t>На вищезгаданій теорії базується м</w:t>
      </w:r>
      <w:r w:rsidRPr="00F9767E">
        <w:rPr>
          <w:rFonts w:ascii="Times New Roman" w:eastAsia="Times New Roman" w:hAnsi="Times New Roman" w:cs="Times New Roman"/>
          <w:b/>
          <w:bCs/>
          <w:color w:val="666666"/>
          <w:sz w:val="28"/>
          <w:szCs w:val="28"/>
          <w:lang w:val="uk-UA" w:eastAsia="ru-RU"/>
        </w:rPr>
        <w:t>етодика блокового запам’ятовування слів (системний підхід до вивчення іноземної мови), –</w:t>
      </w:r>
      <w:r w:rsidRPr="00F9767E">
        <w:rPr>
          <w:rFonts w:ascii="Times New Roman" w:eastAsia="Times New Roman" w:hAnsi="Times New Roman" w:cs="Times New Roman"/>
          <w:color w:val="666666"/>
          <w:sz w:val="28"/>
          <w:szCs w:val="28"/>
          <w:lang w:val="uk-UA" w:eastAsia="ru-RU"/>
        </w:rPr>
        <w:t> методика, що забезпечує введення слів в довгострокову пам’ять і в багато разів підвищує ефективність процесу заучування слів.</w:t>
      </w:r>
    </w:p>
    <w:p w:rsidR="00636ABB" w:rsidRPr="00F9767E" w:rsidRDefault="00636ABB" w:rsidP="00F9767E">
      <w:pPr>
        <w:shd w:val="clear" w:color="auto" w:fill="FFFFFF"/>
        <w:spacing w:after="36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t xml:space="preserve">Системний підхід до вивчення мови дозволяє подолати бар’єр регістра оперативної пам’яті за допомогою зв’язування дрібних одиниць інформації в більші. В цьому разі одиницею інформації є не окреме слова, а блок, в який об’єднуються окремі слова. Об’єднання слів в блок здійснюється шляхом їхнього зв’язку з ключовим словом. За цією методикою для того, щоб пригадати слово з </w:t>
      </w:r>
      <w:proofErr w:type="spellStart"/>
      <w:r w:rsidRPr="00F9767E">
        <w:rPr>
          <w:rFonts w:ascii="Times New Roman" w:eastAsia="Times New Roman" w:hAnsi="Times New Roman" w:cs="Times New Roman"/>
          <w:color w:val="666666"/>
          <w:sz w:val="28"/>
          <w:szCs w:val="28"/>
          <w:lang w:val="uk-UA" w:eastAsia="ru-RU"/>
        </w:rPr>
        <w:t>заучуваного</w:t>
      </w:r>
      <w:proofErr w:type="spellEnd"/>
      <w:r w:rsidRPr="00F9767E">
        <w:rPr>
          <w:rFonts w:ascii="Times New Roman" w:eastAsia="Times New Roman" w:hAnsi="Times New Roman" w:cs="Times New Roman"/>
          <w:color w:val="666666"/>
          <w:sz w:val="28"/>
          <w:szCs w:val="28"/>
          <w:lang w:val="uk-UA" w:eastAsia="ru-RU"/>
        </w:rPr>
        <w:t xml:space="preserve"> логічного блоку буде достатньо пригадати ключове слово.</w:t>
      </w:r>
    </w:p>
    <w:p w:rsidR="00636ABB" w:rsidRPr="00F9767E" w:rsidRDefault="00636ABB" w:rsidP="00F9767E">
      <w:pPr>
        <w:shd w:val="clear" w:color="auto" w:fill="FFFFFF"/>
        <w:spacing w:after="360" w:line="360" w:lineRule="auto"/>
        <w:ind w:firstLine="567"/>
        <w:contextualSpacing/>
        <w:jc w:val="both"/>
        <w:textAlignment w:val="baseline"/>
        <w:rPr>
          <w:rFonts w:ascii="Times New Roman" w:eastAsia="Times New Roman" w:hAnsi="Times New Roman" w:cs="Times New Roman"/>
          <w:color w:val="666666"/>
          <w:sz w:val="28"/>
          <w:szCs w:val="28"/>
          <w:lang w:val="uk-UA" w:eastAsia="ru-RU"/>
        </w:rPr>
      </w:pPr>
      <w:r w:rsidRPr="00F9767E">
        <w:rPr>
          <w:rFonts w:ascii="Times New Roman" w:eastAsia="Times New Roman" w:hAnsi="Times New Roman" w:cs="Times New Roman"/>
          <w:color w:val="666666"/>
          <w:sz w:val="28"/>
          <w:szCs w:val="28"/>
          <w:lang w:val="uk-UA" w:eastAsia="ru-RU"/>
        </w:rPr>
        <w:t>Ще говорять про такі види пам’яті як </w:t>
      </w:r>
      <w:r w:rsidRPr="00F9767E">
        <w:rPr>
          <w:rFonts w:ascii="Times New Roman" w:eastAsia="Times New Roman" w:hAnsi="Times New Roman" w:cs="Times New Roman"/>
          <w:i/>
          <w:iCs/>
          <w:color w:val="666666"/>
          <w:sz w:val="28"/>
          <w:szCs w:val="28"/>
          <w:lang w:val="uk-UA" w:eastAsia="ru-RU"/>
        </w:rPr>
        <w:t xml:space="preserve">слухова, </w:t>
      </w:r>
      <w:proofErr w:type="spellStart"/>
      <w:r w:rsidRPr="00F9767E">
        <w:rPr>
          <w:rFonts w:ascii="Times New Roman" w:eastAsia="Times New Roman" w:hAnsi="Times New Roman" w:cs="Times New Roman"/>
          <w:i/>
          <w:iCs/>
          <w:color w:val="666666"/>
          <w:sz w:val="28"/>
          <w:szCs w:val="28"/>
          <w:lang w:val="uk-UA" w:eastAsia="ru-RU"/>
        </w:rPr>
        <w:t>зорова </w:t>
      </w:r>
      <w:r w:rsidRPr="00F9767E">
        <w:rPr>
          <w:rFonts w:ascii="Times New Roman" w:eastAsia="Times New Roman" w:hAnsi="Times New Roman" w:cs="Times New Roman"/>
          <w:color w:val="666666"/>
          <w:sz w:val="28"/>
          <w:szCs w:val="28"/>
          <w:lang w:val="uk-UA" w:eastAsia="ru-RU"/>
        </w:rPr>
        <w:t>та</w:t>
      </w:r>
      <w:r w:rsidRPr="00F9767E">
        <w:rPr>
          <w:rFonts w:ascii="Times New Roman" w:eastAsia="Times New Roman" w:hAnsi="Times New Roman" w:cs="Times New Roman"/>
          <w:i/>
          <w:iCs/>
          <w:color w:val="666666"/>
          <w:sz w:val="28"/>
          <w:szCs w:val="28"/>
          <w:lang w:val="uk-UA" w:eastAsia="ru-RU"/>
        </w:rPr>
        <w:t> ме</w:t>
      </w:r>
      <w:proofErr w:type="spellEnd"/>
      <w:r w:rsidRPr="00F9767E">
        <w:rPr>
          <w:rFonts w:ascii="Times New Roman" w:eastAsia="Times New Roman" w:hAnsi="Times New Roman" w:cs="Times New Roman"/>
          <w:i/>
          <w:iCs/>
          <w:color w:val="666666"/>
          <w:sz w:val="28"/>
          <w:szCs w:val="28"/>
          <w:lang w:val="uk-UA" w:eastAsia="ru-RU"/>
        </w:rPr>
        <w:t>ханічна</w:t>
      </w:r>
      <w:r w:rsidRPr="00F9767E">
        <w:rPr>
          <w:rFonts w:ascii="Times New Roman" w:eastAsia="Times New Roman" w:hAnsi="Times New Roman" w:cs="Times New Roman"/>
          <w:color w:val="666666"/>
          <w:sz w:val="28"/>
          <w:szCs w:val="28"/>
          <w:lang w:val="uk-UA" w:eastAsia="ru-RU"/>
        </w:rPr>
        <w:t>. Оскільки на практиці досить часто важко визначити, який вид пам’яті розвинений краще у студента (учня), та й опиратись лише на один вид пам’яті при вивченні слів є недоцільним і менш ефективним, запропонуйте учням включати всі ці три види пам’яті при вивченні слів іноземної мови. Спочатку слово треба уважно переписати (ні в якому разі не можна допускати помилок при першому переписуванні, – заученої  помилки потім дуже важко позбутися), потім впевнитись в правильності прочитання даного слова (при необхідності перевірити правильність читання по словнику). Після цього можна приступати до самого заучування. Слово слід написати, потім прочитати вголос. Цю процедуру продовжувати кілька разів до повного заучування слова. Таким чином, в процес заучування включені всі три види пам’яті: зорова (дивимось на слово при читанні та написанні), слухова (чуємо слово при читанні слова вголос) і механічна (при багаторазовому прописуванні слова).</w:t>
      </w:r>
    </w:p>
    <w:p w:rsidR="00111C9F" w:rsidRPr="00F9767E" w:rsidRDefault="00111C9F" w:rsidP="00F9767E">
      <w:pPr>
        <w:spacing w:line="360" w:lineRule="auto"/>
        <w:ind w:firstLine="567"/>
        <w:contextualSpacing/>
        <w:jc w:val="both"/>
        <w:rPr>
          <w:rFonts w:ascii="Times New Roman" w:hAnsi="Times New Roman" w:cs="Times New Roman"/>
          <w:sz w:val="28"/>
          <w:szCs w:val="28"/>
          <w:lang w:val="uk-UA"/>
        </w:rPr>
      </w:pPr>
    </w:p>
    <w:sectPr w:rsidR="00111C9F" w:rsidRPr="00F9767E" w:rsidSect="00F9767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055"/>
    <w:multiLevelType w:val="multilevel"/>
    <w:tmpl w:val="61D0D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01A6F"/>
    <w:multiLevelType w:val="multilevel"/>
    <w:tmpl w:val="8CC29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337C"/>
    <w:multiLevelType w:val="multilevel"/>
    <w:tmpl w:val="CDE43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726DE"/>
    <w:multiLevelType w:val="multilevel"/>
    <w:tmpl w:val="95B02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C2E37"/>
    <w:multiLevelType w:val="multilevel"/>
    <w:tmpl w:val="4B6A7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616DB"/>
    <w:multiLevelType w:val="multilevel"/>
    <w:tmpl w:val="F006C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957E9F"/>
    <w:multiLevelType w:val="multilevel"/>
    <w:tmpl w:val="C298C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6600B"/>
    <w:multiLevelType w:val="multilevel"/>
    <w:tmpl w:val="C4E29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9011D"/>
    <w:multiLevelType w:val="multilevel"/>
    <w:tmpl w:val="EE62E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0"/>
  </w:num>
  <w:num w:numId="5">
    <w:abstractNumId w:val="7"/>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E0"/>
    <w:rsid w:val="00111C9F"/>
    <w:rsid w:val="00636ABB"/>
    <w:rsid w:val="009145E0"/>
    <w:rsid w:val="00CC5DBB"/>
    <w:rsid w:val="00F9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3119">
      <w:bodyDiv w:val="1"/>
      <w:marLeft w:val="0"/>
      <w:marRight w:val="0"/>
      <w:marTop w:val="0"/>
      <w:marBottom w:val="0"/>
      <w:divBdr>
        <w:top w:val="none" w:sz="0" w:space="0" w:color="auto"/>
        <w:left w:val="none" w:sz="0" w:space="0" w:color="auto"/>
        <w:bottom w:val="none" w:sz="0" w:space="0" w:color="auto"/>
        <w:right w:val="none" w:sz="0" w:space="0" w:color="auto"/>
      </w:divBdr>
      <w:divsChild>
        <w:div w:id="1762675248">
          <w:marLeft w:val="0"/>
          <w:marRight w:val="0"/>
          <w:marTop w:val="0"/>
          <w:marBottom w:val="0"/>
          <w:divBdr>
            <w:top w:val="none" w:sz="0" w:space="0" w:color="auto"/>
            <w:left w:val="none" w:sz="0" w:space="0" w:color="auto"/>
            <w:bottom w:val="none" w:sz="0" w:space="0" w:color="auto"/>
            <w:right w:val="none" w:sz="0" w:space="0" w:color="auto"/>
          </w:divBdr>
          <w:divsChild>
            <w:div w:id="1905791815">
              <w:marLeft w:val="0"/>
              <w:marRight w:val="0"/>
              <w:marTop w:val="0"/>
              <w:marBottom w:val="0"/>
              <w:divBdr>
                <w:top w:val="none" w:sz="0" w:space="0" w:color="auto"/>
                <w:left w:val="none" w:sz="0" w:space="0" w:color="auto"/>
                <w:bottom w:val="none" w:sz="0" w:space="0" w:color="auto"/>
                <w:right w:val="none" w:sz="0" w:space="0" w:color="auto"/>
              </w:divBdr>
              <w:divsChild>
                <w:div w:id="280959504">
                  <w:marLeft w:val="0"/>
                  <w:marRight w:val="0"/>
                  <w:marTop w:val="0"/>
                  <w:marBottom w:val="0"/>
                  <w:divBdr>
                    <w:top w:val="none" w:sz="0" w:space="0" w:color="auto"/>
                    <w:left w:val="none" w:sz="0" w:space="0" w:color="auto"/>
                    <w:bottom w:val="none" w:sz="0" w:space="0" w:color="auto"/>
                    <w:right w:val="none" w:sz="0" w:space="0" w:color="auto"/>
                  </w:divBdr>
                  <w:divsChild>
                    <w:div w:id="916087333">
                      <w:marLeft w:val="0"/>
                      <w:marRight w:val="15"/>
                      <w:marTop w:val="0"/>
                      <w:marBottom w:val="0"/>
                      <w:divBdr>
                        <w:top w:val="none" w:sz="0" w:space="0" w:color="auto"/>
                        <w:left w:val="none" w:sz="0" w:space="0" w:color="auto"/>
                        <w:bottom w:val="none" w:sz="0" w:space="0" w:color="auto"/>
                        <w:right w:val="none" w:sz="0" w:space="0" w:color="auto"/>
                      </w:divBdr>
                    </w:div>
                    <w:div w:id="1373840918">
                      <w:marLeft w:val="0"/>
                      <w:marRight w:val="15"/>
                      <w:marTop w:val="0"/>
                      <w:marBottom w:val="0"/>
                      <w:divBdr>
                        <w:top w:val="none" w:sz="0" w:space="0" w:color="auto"/>
                        <w:left w:val="none" w:sz="0" w:space="0" w:color="auto"/>
                        <w:bottom w:val="none" w:sz="0" w:space="0" w:color="auto"/>
                        <w:right w:val="none" w:sz="0" w:space="0" w:color="auto"/>
                      </w:divBdr>
                    </w:div>
                    <w:div w:id="957644031">
                      <w:marLeft w:val="0"/>
                      <w:marRight w:val="15"/>
                      <w:marTop w:val="0"/>
                      <w:marBottom w:val="0"/>
                      <w:divBdr>
                        <w:top w:val="none" w:sz="0" w:space="0" w:color="auto"/>
                        <w:left w:val="none" w:sz="0" w:space="0" w:color="auto"/>
                        <w:bottom w:val="none" w:sz="0" w:space="0" w:color="auto"/>
                        <w:right w:val="none" w:sz="0" w:space="0" w:color="auto"/>
                      </w:divBdr>
                    </w:div>
                    <w:div w:id="2121678559">
                      <w:marLeft w:val="0"/>
                      <w:marRight w:val="15"/>
                      <w:marTop w:val="0"/>
                      <w:marBottom w:val="0"/>
                      <w:divBdr>
                        <w:top w:val="none" w:sz="0" w:space="0" w:color="auto"/>
                        <w:left w:val="none" w:sz="0" w:space="0" w:color="auto"/>
                        <w:bottom w:val="none" w:sz="0" w:space="0" w:color="auto"/>
                        <w:right w:val="none" w:sz="0" w:space="0" w:color="auto"/>
                      </w:divBdr>
                    </w:div>
                    <w:div w:id="45976736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zadorozhniy</dc:creator>
  <cp:keywords/>
  <dc:description/>
  <cp:lastModifiedBy>zadorozhniy</cp:lastModifiedBy>
  <cp:revision>7</cp:revision>
  <dcterms:created xsi:type="dcterms:W3CDTF">2016-01-08T18:30:00Z</dcterms:created>
  <dcterms:modified xsi:type="dcterms:W3CDTF">2016-01-08T18:45:00Z</dcterms:modified>
</cp:coreProperties>
</file>